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4FF2" w14:textId="77777777" w:rsidR="0072442E" w:rsidRDefault="0072442E" w:rsidP="00B056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A8C43D" w14:textId="77777777" w:rsidR="0072442E" w:rsidRDefault="0072442E" w:rsidP="00B056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A7D4363" w14:textId="77777777" w:rsidR="00B05689" w:rsidRPr="00B05689" w:rsidRDefault="00B05689" w:rsidP="00B056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05689">
        <w:rPr>
          <w:rFonts w:ascii="Tahoma" w:hAnsi="Tahoma" w:cs="Tahoma"/>
          <w:b/>
          <w:sz w:val="20"/>
          <w:szCs w:val="20"/>
        </w:rPr>
        <w:t xml:space="preserve">ENLACE ELECTRONICO DEL INSTITUTO FEDERAL DE TELECOMUNICACIONES Y LISTADO DE LABORATORIOS </w:t>
      </w:r>
    </w:p>
    <w:p w14:paraId="028EDDAC" w14:textId="77777777" w:rsidR="009B3718" w:rsidRDefault="009B3718"/>
    <w:p w14:paraId="3DDAC582" w14:textId="77777777" w:rsidR="0072442E" w:rsidRPr="0072442E" w:rsidRDefault="0072442E" w:rsidP="0072442E">
      <w:pPr>
        <w:pStyle w:val="Prrafodelista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2442E">
        <w:rPr>
          <w:rFonts w:ascii="Tahoma" w:hAnsi="Tahoma" w:cs="Tahoma"/>
          <w:b/>
          <w:sz w:val="20"/>
          <w:szCs w:val="20"/>
        </w:rPr>
        <w:t>Lista de Laboratorios de Prueba de Tercera Parte Nacionales Acreditados y Autorizados</w:t>
      </w:r>
    </w:p>
    <w:p w14:paraId="0CD7E4A6" w14:textId="77777777" w:rsidR="0072442E" w:rsidRDefault="0072442E"/>
    <w:p w14:paraId="516B654F" w14:textId="77777777" w:rsidR="0072442E" w:rsidRDefault="0072442E">
      <w:r>
        <w:tab/>
      </w:r>
      <w:hyperlink r:id="rId7" w:history="1">
        <w:r w:rsidRPr="0072442E">
          <w:rPr>
            <w:rStyle w:val="Hipervnculo"/>
          </w:rPr>
          <w:t>http://www.ift.org.mx/industria/lista-de-laboratorios-de-prueba</w:t>
        </w:r>
      </w:hyperlink>
    </w:p>
    <w:p w14:paraId="201A5999" w14:textId="77777777" w:rsidR="0072442E" w:rsidRPr="0072442E" w:rsidRDefault="0072442E" w:rsidP="0072442E"/>
    <w:p w14:paraId="2DEC0A84" w14:textId="77777777" w:rsidR="0072442E" w:rsidRPr="0072442E" w:rsidRDefault="0072442E" w:rsidP="0072442E">
      <w:pPr>
        <w:pStyle w:val="Prrafodelista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2442E">
        <w:rPr>
          <w:rFonts w:ascii="Tahoma" w:hAnsi="Tahoma" w:cs="Tahoma"/>
          <w:b/>
          <w:sz w:val="20"/>
          <w:szCs w:val="20"/>
        </w:rPr>
        <w:t>Lista de Laboratorios de Prueba de Tercera Parte Extranjeros Reconocidos en el marco del correspondiente Acuerdo de Reconocimiento Mutuo</w:t>
      </w:r>
    </w:p>
    <w:p w14:paraId="535C2BD0" w14:textId="77777777" w:rsidR="0072442E" w:rsidRDefault="0072442E" w:rsidP="0072442E">
      <w:pPr>
        <w:ind w:firstLine="708"/>
      </w:pPr>
    </w:p>
    <w:p w14:paraId="1209BDCE" w14:textId="77777777" w:rsidR="0072442E" w:rsidRDefault="00000000" w:rsidP="0072442E">
      <w:pPr>
        <w:ind w:firstLine="708"/>
      </w:pPr>
      <w:hyperlink r:id="rId8" w:history="1">
        <w:r w:rsidR="0072442E" w:rsidRPr="00A53D30">
          <w:rPr>
            <w:rStyle w:val="Hipervnculo"/>
          </w:rPr>
          <w:t>http://www.ift.org.mx/industria/lista-de-laboratorios-de-prueba-de-tercera-parte-extranjeros-reconocidos-en-el-marco-del</w:t>
        </w:r>
      </w:hyperlink>
    </w:p>
    <w:p w14:paraId="1AC34940" w14:textId="77777777" w:rsidR="0072442E" w:rsidRDefault="0072442E" w:rsidP="0072442E"/>
    <w:p w14:paraId="50DDE5AE" w14:textId="77777777" w:rsidR="003001D9" w:rsidRDefault="003001D9" w:rsidP="0072442E"/>
    <w:p w14:paraId="6BC11E59" w14:textId="77777777" w:rsidR="0072442E" w:rsidRDefault="0072442E" w:rsidP="0072442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05689">
        <w:rPr>
          <w:rFonts w:ascii="Tahoma" w:hAnsi="Tahoma" w:cs="Tahoma"/>
          <w:b/>
          <w:sz w:val="20"/>
          <w:szCs w:val="20"/>
        </w:rPr>
        <w:t>LISTADO DE LABORATORIOS</w:t>
      </w:r>
    </w:p>
    <w:p w14:paraId="6AB629E0" w14:textId="77777777" w:rsidR="003001D9" w:rsidRDefault="003001D9" w:rsidP="0072442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7165CB" w14:textId="77777777" w:rsidR="003001D9" w:rsidRDefault="003001D9" w:rsidP="0072442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E5AFA68" w14:textId="77777777" w:rsidR="0072442E" w:rsidRDefault="0072442E" w:rsidP="0072442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70" w:type="dxa"/>
          <w:left w:w="270" w:type="dxa"/>
          <w:bottom w:w="270" w:type="dxa"/>
          <w:right w:w="270" w:type="dxa"/>
        </w:tblCellMar>
        <w:tblLook w:val="04A0" w:firstRow="1" w:lastRow="0" w:firstColumn="1" w:lastColumn="0" w:noHBand="0" w:noVBand="1"/>
      </w:tblPr>
      <w:tblGrid>
        <w:gridCol w:w="4669"/>
        <w:gridCol w:w="4537"/>
      </w:tblGrid>
      <w:tr w:rsidR="003001D9" w:rsidRPr="003001D9" w14:paraId="0C6F36E0" w14:textId="77777777" w:rsidTr="003001D9">
        <w:trPr>
          <w:tblHeader/>
          <w:jc w:val="center"/>
        </w:trPr>
        <w:tc>
          <w:tcPr>
            <w:tcW w:w="2536" w:type="pct"/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54392" w14:textId="77777777" w:rsidR="0072442E" w:rsidRPr="003001D9" w:rsidRDefault="0072442E" w:rsidP="003001D9">
            <w:pPr>
              <w:pStyle w:val="NormalWeb"/>
              <w:spacing w:before="0" w:beforeAutospacing="0" w:after="15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01D9">
              <w:rPr>
                <w:rFonts w:ascii="Tahoma" w:hAnsi="Tahoma" w:cs="Tahoma"/>
                <w:b/>
                <w:sz w:val="20"/>
                <w:szCs w:val="20"/>
              </w:rPr>
              <w:t>Laboratorio</w:t>
            </w:r>
          </w:p>
        </w:tc>
        <w:tc>
          <w:tcPr>
            <w:tcW w:w="2464" w:type="pct"/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FF12" w14:textId="77777777" w:rsidR="0072442E" w:rsidRPr="003001D9" w:rsidRDefault="003001D9" w:rsidP="003001D9">
            <w:pPr>
              <w:pStyle w:val="NormalWeb"/>
              <w:spacing w:before="0" w:beforeAutospacing="0" w:after="15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01D9">
              <w:rPr>
                <w:rFonts w:ascii="Tahoma" w:hAnsi="Tahoma" w:cs="Tahoma"/>
                <w:b/>
                <w:sz w:val="20"/>
                <w:szCs w:val="20"/>
              </w:rPr>
              <w:t>Enlace</w:t>
            </w:r>
          </w:p>
        </w:tc>
      </w:tr>
      <w:tr w:rsidR="003001D9" w:rsidRPr="003001D9" w14:paraId="541F44C5" w14:textId="77777777" w:rsidTr="003001D9">
        <w:trPr>
          <w:trHeight w:val="375"/>
          <w:jc w:val="center"/>
        </w:trPr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8E0FB" w14:textId="77777777" w:rsidR="0072442E" w:rsidRPr="00965D21" w:rsidRDefault="003001D9" w:rsidP="003001D9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lang w:val="en-GB"/>
              </w:rPr>
            </w:pPr>
            <w:r w:rsidRPr="00965D21">
              <w:rPr>
                <w:rFonts w:ascii="Tahoma" w:hAnsi="Tahoma" w:cs="Tahoma"/>
                <w:lang w:val="en-GB"/>
              </w:rPr>
              <w:t>Advance Wire &amp; Wireless Laboratorios, S.C.</w:t>
            </w:r>
          </w:p>
        </w:tc>
        <w:tc>
          <w:tcPr>
            <w:tcW w:w="24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BA1B" w14:textId="77777777" w:rsidR="0072442E" w:rsidRPr="003001D9" w:rsidRDefault="00000000">
            <w:pPr>
              <w:pStyle w:val="NormalWeb"/>
              <w:spacing w:before="0" w:beforeAutospacing="0" w:after="15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3001D9" w:rsidRPr="003001D9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http://advanceww.com.mx/</w:t>
              </w:r>
            </w:hyperlink>
          </w:p>
        </w:tc>
      </w:tr>
      <w:tr w:rsidR="003001D9" w:rsidRPr="003001D9" w14:paraId="38655461" w14:textId="77777777" w:rsidTr="003001D9">
        <w:trPr>
          <w:jc w:val="center"/>
        </w:trPr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E24CA" w14:textId="77777777" w:rsidR="0072442E" w:rsidRPr="003001D9" w:rsidRDefault="003001D9" w:rsidP="003001D9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</w:rPr>
            </w:pPr>
            <w:r w:rsidRPr="003001D9">
              <w:rPr>
                <w:rFonts w:ascii="Tahoma" w:hAnsi="Tahoma" w:cs="Tahoma"/>
              </w:rPr>
              <w:t>Ingeniería Y Verificación De Equipos Y Sistemas De Telecomunicaciones, S.A. De C.V. (</w:t>
            </w:r>
            <w:proofErr w:type="spellStart"/>
            <w:r w:rsidRPr="003001D9">
              <w:rPr>
                <w:rFonts w:ascii="Tahoma" w:hAnsi="Tahoma" w:cs="Tahoma"/>
              </w:rPr>
              <w:t>Ivestel</w:t>
            </w:r>
            <w:proofErr w:type="spellEnd"/>
            <w:r w:rsidRPr="003001D9">
              <w:rPr>
                <w:rFonts w:ascii="Tahoma" w:hAnsi="Tahoma" w:cs="Tahoma"/>
              </w:rPr>
              <w:t>)</w:t>
            </w:r>
          </w:p>
        </w:tc>
        <w:tc>
          <w:tcPr>
            <w:tcW w:w="24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3BEA" w14:textId="77777777" w:rsidR="0072442E" w:rsidRPr="003001D9" w:rsidRDefault="00000000">
            <w:pPr>
              <w:pStyle w:val="NormalWeb"/>
              <w:spacing w:before="0" w:beforeAutospacing="0" w:after="15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3001D9" w:rsidRPr="003001D9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http://www.ivestel.com.mx/1/</w:t>
              </w:r>
            </w:hyperlink>
          </w:p>
        </w:tc>
      </w:tr>
      <w:tr w:rsidR="003001D9" w:rsidRPr="003001D9" w14:paraId="6771A609" w14:textId="77777777" w:rsidTr="003001D9">
        <w:trPr>
          <w:jc w:val="center"/>
        </w:trPr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2D4F2" w14:textId="77777777" w:rsidR="0072442E" w:rsidRPr="003001D9" w:rsidRDefault="003001D9" w:rsidP="003001D9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</w:rPr>
            </w:pPr>
            <w:r w:rsidRPr="003001D9">
              <w:rPr>
                <w:rFonts w:ascii="Tahoma" w:hAnsi="Tahoma" w:cs="Tahoma"/>
              </w:rPr>
              <w:t>Asociación De Normalización Y Certificación, A.C.</w:t>
            </w:r>
          </w:p>
        </w:tc>
        <w:tc>
          <w:tcPr>
            <w:tcW w:w="24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1B3C" w14:textId="77777777" w:rsidR="0072442E" w:rsidRPr="003001D9" w:rsidRDefault="00000000">
            <w:pPr>
              <w:pStyle w:val="NormalWeb"/>
              <w:spacing w:before="0" w:beforeAutospacing="0" w:after="15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="003001D9" w:rsidRPr="003001D9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https://www.ance.org.mx/ance/es/sectores/telecomunicaciones/</w:t>
              </w:r>
            </w:hyperlink>
          </w:p>
        </w:tc>
      </w:tr>
      <w:tr w:rsidR="003001D9" w:rsidRPr="003001D9" w14:paraId="078B532A" w14:textId="77777777" w:rsidTr="003001D9">
        <w:trPr>
          <w:jc w:val="center"/>
        </w:trPr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8DED" w14:textId="77777777" w:rsidR="0072442E" w:rsidRPr="003001D9" w:rsidRDefault="003001D9" w:rsidP="003001D9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</w:rPr>
            </w:pPr>
            <w:proofErr w:type="spellStart"/>
            <w:r w:rsidRPr="003001D9">
              <w:rPr>
                <w:rFonts w:ascii="Tahoma" w:hAnsi="Tahoma" w:cs="Tahoma"/>
              </w:rPr>
              <w:t>Teslamex</w:t>
            </w:r>
            <w:proofErr w:type="spellEnd"/>
            <w:r w:rsidRPr="003001D9">
              <w:rPr>
                <w:rFonts w:ascii="Tahoma" w:hAnsi="Tahoma" w:cs="Tahoma"/>
              </w:rPr>
              <w:t>, S.A.P.I. De C.V.</w:t>
            </w:r>
          </w:p>
        </w:tc>
        <w:tc>
          <w:tcPr>
            <w:tcW w:w="24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6ABC" w14:textId="77777777" w:rsidR="0072442E" w:rsidRPr="003001D9" w:rsidRDefault="00000000">
            <w:pPr>
              <w:pStyle w:val="NormalWeb"/>
              <w:spacing w:before="0" w:beforeAutospacing="0" w:after="15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="003001D9" w:rsidRPr="003001D9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https://teslab.mx/</w:t>
              </w:r>
            </w:hyperlink>
          </w:p>
        </w:tc>
      </w:tr>
      <w:tr w:rsidR="003001D9" w:rsidRPr="003001D9" w14:paraId="3B59BCEE" w14:textId="77777777" w:rsidTr="003001D9">
        <w:trPr>
          <w:jc w:val="center"/>
        </w:trPr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233D3" w14:textId="77777777" w:rsidR="0072442E" w:rsidRPr="003001D9" w:rsidRDefault="003001D9" w:rsidP="003001D9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</w:rPr>
            </w:pPr>
            <w:proofErr w:type="spellStart"/>
            <w:r w:rsidRPr="003001D9">
              <w:rPr>
                <w:rFonts w:ascii="Tahoma" w:hAnsi="Tahoma" w:cs="Tahoma"/>
              </w:rPr>
              <w:t>Isatel</w:t>
            </w:r>
            <w:proofErr w:type="spellEnd"/>
            <w:r w:rsidRPr="003001D9">
              <w:rPr>
                <w:rFonts w:ascii="Tahoma" w:hAnsi="Tahoma" w:cs="Tahoma"/>
              </w:rPr>
              <w:t xml:space="preserve"> División Laboratorios, S.C.</w:t>
            </w:r>
          </w:p>
        </w:tc>
        <w:tc>
          <w:tcPr>
            <w:tcW w:w="24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D6A7" w14:textId="77777777" w:rsidR="0072442E" w:rsidRPr="003001D9" w:rsidRDefault="00000000">
            <w:pPr>
              <w:pStyle w:val="NormalWeb"/>
              <w:spacing w:before="0" w:beforeAutospacing="0" w:after="15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="003001D9" w:rsidRPr="003001D9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http://www.isatel.mx/laboratorio.html</w:t>
              </w:r>
            </w:hyperlink>
          </w:p>
        </w:tc>
      </w:tr>
      <w:tr w:rsidR="003001D9" w:rsidRPr="003001D9" w14:paraId="6936805A" w14:textId="77777777" w:rsidTr="003001D9">
        <w:trPr>
          <w:jc w:val="center"/>
        </w:trPr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BE77" w14:textId="77777777" w:rsidR="0072442E" w:rsidRPr="003001D9" w:rsidRDefault="003001D9" w:rsidP="003001D9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</w:rPr>
            </w:pPr>
            <w:proofErr w:type="spellStart"/>
            <w:r w:rsidRPr="003001D9">
              <w:rPr>
                <w:rFonts w:ascii="Tahoma" w:hAnsi="Tahoma" w:cs="Tahoma"/>
              </w:rPr>
              <w:t>Lattice</w:t>
            </w:r>
            <w:proofErr w:type="spellEnd"/>
            <w:r w:rsidRPr="003001D9">
              <w:rPr>
                <w:rFonts w:ascii="Tahoma" w:hAnsi="Tahoma" w:cs="Tahoma"/>
              </w:rPr>
              <w:t xml:space="preserve"> </w:t>
            </w:r>
            <w:proofErr w:type="spellStart"/>
            <w:r w:rsidRPr="003001D9">
              <w:rPr>
                <w:rFonts w:ascii="Tahoma" w:hAnsi="Tahoma" w:cs="Tahoma"/>
              </w:rPr>
              <w:t>Laboratorio,S.C</w:t>
            </w:r>
            <w:proofErr w:type="spellEnd"/>
            <w:r w:rsidRPr="003001D9">
              <w:rPr>
                <w:rFonts w:ascii="Tahoma" w:hAnsi="Tahoma" w:cs="Tahoma"/>
              </w:rPr>
              <w:t>.</w:t>
            </w:r>
          </w:p>
        </w:tc>
        <w:tc>
          <w:tcPr>
            <w:tcW w:w="24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CA6C" w14:textId="77777777" w:rsidR="0072442E" w:rsidRPr="003001D9" w:rsidRDefault="00000000">
            <w:pPr>
              <w:pStyle w:val="NormalWeb"/>
              <w:spacing w:before="0" w:beforeAutospacing="0" w:after="15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14" w:history="1">
              <w:r w:rsidR="003001D9" w:rsidRPr="003001D9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https://lattice.com.mx/servicios/certificacion-nom-homologacion-equipos/#Pruebas</w:t>
              </w:r>
            </w:hyperlink>
          </w:p>
        </w:tc>
      </w:tr>
    </w:tbl>
    <w:p w14:paraId="6AE6E4D8" w14:textId="77777777" w:rsidR="0072442E" w:rsidRDefault="0072442E" w:rsidP="0072442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C10000"/>
          <w:sz w:val="32"/>
          <w:szCs w:val="32"/>
        </w:rPr>
      </w:pPr>
    </w:p>
    <w:p w14:paraId="353624A2" w14:textId="77777777" w:rsidR="00D76C3D" w:rsidRDefault="00D76C3D" w:rsidP="00724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32"/>
          <w:szCs w:val="32"/>
        </w:rPr>
      </w:pPr>
    </w:p>
    <w:p w14:paraId="79282ADF" w14:textId="77777777" w:rsidR="00D76C3D" w:rsidRDefault="00D76C3D" w:rsidP="00724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32"/>
          <w:szCs w:val="32"/>
        </w:rPr>
      </w:pPr>
    </w:p>
    <w:p w14:paraId="1501ACEB" w14:textId="77777777" w:rsidR="00D76C3D" w:rsidRDefault="00D76C3D" w:rsidP="00724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32"/>
          <w:szCs w:val="32"/>
        </w:rPr>
      </w:pPr>
    </w:p>
    <w:p w14:paraId="5B405EAB" w14:textId="77777777" w:rsidR="00D76C3D" w:rsidRDefault="00D76C3D" w:rsidP="00724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32"/>
          <w:szCs w:val="32"/>
        </w:rPr>
      </w:pPr>
    </w:p>
    <w:sectPr w:rsidR="00D76C3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9F17" w14:textId="77777777" w:rsidR="002D46A8" w:rsidRDefault="002D46A8" w:rsidP="00B05689">
      <w:pPr>
        <w:spacing w:after="0" w:line="240" w:lineRule="auto"/>
      </w:pPr>
      <w:r>
        <w:separator/>
      </w:r>
    </w:p>
  </w:endnote>
  <w:endnote w:type="continuationSeparator" w:id="0">
    <w:p w14:paraId="313C456C" w14:textId="77777777" w:rsidR="002D46A8" w:rsidRDefault="002D46A8" w:rsidP="00B0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6A33" w14:textId="559AF943" w:rsidR="00B05689" w:rsidRDefault="00B05689" w:rsidP="00A71ACF">
    <w:pPr>
      <w:pStyle w:val="Piedepgina"/>
      <w:jc w:val="center"/>
    </w:pPr>
    <w:r w:rsidRPr="00F01D51">
      <w:rPr>
        <w:rFonts w:ascii="Tahoma" w:hAnsi="Tahoma" w:cs="Tahoma"/>
        <w:noProof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6688953" wp14:editId="48A68D70">
              <wp:simplePos x="0" y="0"/>
              <wp:positionH relativeFrom="margin">
                <wp:posOffset>-2184994</wp:posOffset>
              </wp:positionH>
              <wp:positionV relativeFrom="paragraph">
                <wp:posOffset>-1680499</wp:posOffset>
              </wp:positionV>
              <wp:extent cx="2828925" cy="228600"/>
              <wp:effectExtent l="4763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8289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15540" w14:textId="5E30FF47" w:rsidR="00B05689" w:rsidRPr="004868F2" w:rsidRDefault="004868F2" w:rsidP="00B05689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4868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FOP-44.0</w:t>
                          </w:r>
                          <w:r w:rsidR="00A71AC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 w:rsidR="00B05689" w:rsidRPr="004868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Emisión:  mayo 2021   Revisión: </w:t>
                          </w:r>
                          <w:r w:rsidR="00A71AC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febrero 2023</w:t>
                          </w:r>
                        </w:p>
                        <w:p w14:paraId="0AF0631A" w14:textId="77777777" w:rsidR="00B05689" w:rsidRPr="00F01D51" w:rsidRDefault="00B05689" w:rsidP="00B05689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889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72.05pt;margin-top:-132.3pt;width:222.75pt;height:18pt;rotation:-90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" stroked="f">
              <v:textbox>
                <w:txbxContent>
                  <w:p w14:paraId="63C15540" w14:textId="5E30FF47" w:rsidR="00B05689" w:rsidRPr="004868F2" w:rsidRDefault="004868F2" w:rsidP="00B0568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4868F2">
                      <w:rPr>
                        <w:rFonts w:ascii="Tahoma" w:hAnsi="Tahoma" w:cs="Tahoma"/>
                        <w:sz w:val="16"/>
                        <w:szCs w:val="16"/>
                      </w:rPr>
                      <w:t>FOP-44.0</w:t>
                    </w:r>
                    <w:r w:rsidR="00A71ACF"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 w:rsidR="00B05689" w:rsidRPr="004868F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Emisión:  mayo 2021   Revisión: </w:t>
                    </w:r>
                    <w:r w:rsidR="00A71ACF">
                      <w:rPr>
                        <w:rFonts w:ascii="Tahoma" w:hAnsi="Tahoma" w:cs="Tahoma"/>
                        <w:sz w:val="16"/>
                        <w:szCs w:val="16"/>
                      </w:rPr>
                      <w:t>febrero 2023</w:t>
                    </w:r>
                  </w:p>
                  <w:p w14:paraId="0AF0631A" w14:textId="77777777" w:rsidR="00B05689" w:rsidRPr="00F01D51" w:rsidRDefault="00B05689" w:rsidP="00B05689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01D51">
      <w:rPr>
        <w:rFonts w:ascii="Tahoma" w:hAnsi="Tahoma" w:cs="Tahoma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04BCE" wp14:editId="0C98FA27">
              <wp:simplePos x="0" y="0"/>
              <wp:positionH relativeFrom="column">
                <wp:posOffset>-213360</wp:posOffset>
              </wp:positionH>
              <wp:positionV relativeFrom="paragraph">
                <wp:posOffset>-17780</wp:posOffset>
              </wp:positionV>
              <wp:extent cx="6010275" cy="0"/>
              <wp:effectExtent l="0" t="0" r="2857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9B1C17" id="Conector recto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-1.4pt" to="456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" strokecolor="#5b9bd5 [3204]" strokeweight="1.5pt">
              <v:stroke joinstyle="miter"/>
            </v:line>
          </w:pict>
        </mc:Fallback>
      </mc:AlternateContent>
    </w:r>
    <w:proofErr w:type="spellStart"/>
    <w:r w:rsidR="00A71ACF">
      <w:rPr>
        <w:rFonts w:ascii="Tahoma" w:hAnsi="Tahoma" w:cs="Tahoma"/>
        <w:sz w:val="16"/>
        <w:szCs w:val="16"/>
      </w:rPr>
      <w:t>Calz</w:t>
    </w:r>
    <w:proofErr w:type="spellEnd"/>
    <w:r w:rsidR="00A71ACF">
      <w:rPr>
        <w:rFonts w:ascii="Tahoma" w:hAnsi="Tahoma" w:cs="Tahoma"/>
        <w:sz w:val="16"/>
        <w:szCs w:val="16"/>
      </w:rPr>
      <w:t>. San Juan de Aragón No. 56, Martín Carrera, Gustavo A. Madero, C.P. 07070, Ciudad de México                                           Teléfono: 5535431715</w:t>
    </w:r>
    <w:r w:rsidR="00A71ACF" w:rsidRPr="00F01D51">
      <w:rPr>
        <w:rFonts w:ascii="Tahoma" w:hAnsi="Tahoma" w:cs="Tahoma"/>
        <w:sz w:val="16"/>
        <w:szCs w:val="16"/>
      </w:rPr>
      <w:t xml:space="preserve">; </w:t>
    </w:r>
    <w:r w:rsidR="00A71ACF">
      <w:rPr>
        <w:rFonts w:ascii="Tahoma" w:hAnsi="Tahoma" w:cs="Tahoma"/>
        <w:sz w:val="16"/>
        <w:szCs w:val="16"/>
      </w:rPr>
      <w:t>5535431712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898CE" w14:textId="77777777" w:rsidR="002D46A8" w:rsidRDefault="002D46A8" w:rsidP="00B05689">
      <w:pPr>
        <w:spacing w:after="0" w:line="240" w:lineRule="auto"/>
      </w:pPr>
      <w:r>
        <w:separator/>
      </w:r>
    </w:p>
  </w:footnote>
  <w:footnote w:type="continuationSeparator" w:id="0">
    <w:p w14:paraId="52A2E958" w14:textId="77777777" w:rsidR="002D46A8" w:rsidRDefault="002D46A8" w:rsidP="00B0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B1875" w14:textId="77777777" w:rsidR="00B05689" w:rsidRPr="00BA4560" w:rsidRDefault="00965D21" w:rsidP="00B05689">
    <w:pPr>
      <w:pStyle w:val="Encabezado"/>
      <w:ind w:left="-1134"/>
      <w:jc w:val="center"/>
      <w:rPr>
        <w:rFonts w:ascii="Tahoma" w:hAnsi="Tahoma" w:cs="Tahoma"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3DE725F" wp14:editId="17D684C6">
          <wp:simplePos x="0" y="0"/>
          <wp:positionH relativeFrom="column">
            <wp:posOffset>5234940</wp:posOffset>
          </wp:positionH>
          <wp:positionV relativeFrom="paragraph">
            <wp:posOffset>-287020</wp:posOffset>
          </wp:positionV>
          <wp:extent cx="723900" cy="704850"/>
          <wp:effectExtent l="0" t="0" r="0" b="0"/>
          <wp:wrapNone/>
          <wp:docPr id="1" name="Imagen 1" descr="C:\Users\usuario\Downloads\Logo ONAL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wnloads\Logo ONA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689" w:rsidRPr="00BA4560">
      <w:rPr>
        <w:rFonts w:ascii="Tahoma" w:hAnsi="Tahoma" w:cs="Tahoma"/>
        <w:b/>
        <w:sz w:val="28"/>
        <w:szCs w:val="28"/>
      </w:rPr>
      <w:t>ONALEC, S. DE R.L. DE C.V.</w:t>
    </w:r>
  </w:p>
  <w:p w14:paraId="181606B7" w14:textId="77777777" w:rsidR="00B05689" w:rsidRDefault="00A47EA9" w:rsidP="00B05689">
    <w:pPr>
      <w:pStyle w:val="Encabezado"/>
      <w:tabs>
        <w:tab w:val="clear" w:pos="4419"/>
        <w:tab w:val="clear" w:pos="8838"/>
        <w:tab w:val="left" w:pos="9428"/>
      </w:tabs>
    </w:pPr>
    <w:r>
      <w:rPr>
        <w:rFonts w:ascii="Tahoma" w:hAnsi="Tahoma" w:cs="Tahoma"/>
        <w:b/>
        <w:noProof/>
        <w:sz w:val="28"/>
        <w:szCs w:val="28"/>
        <w:lang w:eastAsia="es-MX"/>
      </w:rPr>
      <w:drawing>
        <wp:anchor distT="0" distB="0" distL="114300" distR="114300" simplePos="0" relativeHeight="251660288" behindDoc="1" locked="0" layoutInCell="1" allowOverlap="1" wp14:anchorId="1BB066BD" wp14:editId="59622D16">
          <wp:simplePos x="0" y="0"/>
          <wp:positionH relativeFrom="column">
            <wp:posOffset>-5715</wp:posOffset>
          </wp:positionH>
          <wp:positionV relativeFrom="paragraph">
            <wp:posOffset>925830</wp:posOffset>
          </wp:positionV>
          <wp:extent cx="5719445" cy="5417185"/>
          <wp:effectExtent l="0" t="0" r="0" b="0"/>
          <wp:wrapNone/>
          <wp:docPr id="4" name="Imagen 4" descr="C:\Users\usuario\Downloads\Logo ONA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Logo ONALEC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41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6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5A50"/>
    <w:multiLevelType w:val="hybridMultilevel"/>
    <w:tmpl w:val="0EBEF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6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6Imushy672IrPNNvwoGpfFHgBQWEI/9JuqGXOb0ikqhMJ+EuJRsCSGN59ppNBV5qy+S8bqMnNkGmvXCupw99w==" w:salt="LRtXQARWEKYFlL1+19g+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689"/>
    <w:rsid w:val="00037E2B"/>
    <w:rsid w:val="000C5695"/>
    <w:rsid w:val="000E1CA7"/>
    <w:rsid w:val="002D46A8"/>
    <w:rsid w:val="003001D9"/>
    <w:rsid w:val="00442FEF"/>
    <w:rsid w:val="004868F2"/>
    <w:rsid w:val="00556795"/>
    <w:rsid w:val="0072442E"/>
    <w:rsid w:val="007971BE"/>
    <w:rsid w:val="008021C7"/>
    <w:rsid w:val="00842BCB"/>
    <w:rsid w:val="00965D21"/>
    <w:rsid w:val="009864F5"/>
    <w:rsid w:val="009B3718"/>
    <w:rsid w:val="00A47EA9"/>
    <w:rsid w:val="00A71ACF"/>
    <w:rsid w:val="00A83566"/>
    <w:rsid w:val="00B05689"/>
    <w:rsid w:val="00B562A6"/>
    <w:rsid w:val="00BB1152"/>
    <w:rsid w:val="00C45745"/>
    <w:rsid w:val="00D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8D3D"/>
  <w15:docId w15:val="{B6205F0E-8B9C-4150-8554-762EF3A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4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4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689"/>
  </w:style>
  <w:style w:type="paragraph" w:styleId="Piedepgina">
    <w:name w:val="footer"/>
    <w:basedOn w:val="Normal"/>
    <w:link w:val="PiedepginaCar"/>
    <w:uiPriority w:val="99"/>
    <w:unhideWhenUsed/>
    <w:rsid w:val="00B05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689"/>
  </w:style>
  <w:style w:type="character" w:customStyle="1" w:styleId="Ttulo2Car">
    <w:name w:val="Título 2 Car"/>
    <w:basedOn w:val="Fuentedeprrafopredeter"/>
    <w:link w:val="Ttulo2"/>
    <w:uiPriority w:val="9"/>
    <w:rsid w:val="0072442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7244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442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442E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44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D76C3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ACF"/>
                        <w:left w:val="single" w:sz="6" w:space="0" w:color="CACACF"/>
                        <w:bottom w:val="single" w:sz="6" w:space="0" w:color="CACACF"/>
                        <w:right w:val="single" w:sz="6" w:space="0" w:color="CACACF"/>
                      </w:divBdr>
                      <w:divsChild>
                        <w:div w:id="6811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5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2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t.org.mx/industria/lista-de-laboratorios-de-prueba-de-tercera-parte-extranjeros-reconocidos-en-el-marco-del" TargetMode="External"/><Relationship Id="rId13" Type="http://schemas.openxmlformats.org/officeDocument/2006/relationships/hyperlink" Target="http://www.isatel.mx/laboratorio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ft.org.mx/industria/lista-de-laboratorios-de-prueba" TargetMode="External"/><Relationship Id="rId12" Type="http://schemas.openxmlformats.org/officeDocument/2006/relationships/hyperlink" Target="https://teslab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.org.mx/ance/es/sectores/telecomunicacion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vestel.com.mx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vanceww.com.mx/" TargetMode="External"/><Relationship Id="rId14" Type="http://schemas.openxmlformats.org/officeDocument/2006/relationships/hyperlink" Target="https://lattice.com.mx/servicios/certificacion-nom-homologacion-equipos/%23Pruebas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1398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México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Iris Patlani</cp:lastModifiedBy>
  <cp:revision>5</cp:revision>
  <cp:lastPrinted>2021-10-04T22:22:00Z</cp:lastPrinted>
  <dcterms:created xsi:type="dcterms:W3CDTF">2023-02-14T16:07:00Z</dcterms:created>
  <dcterms:modified xsi:type="dcterms:W3CDTF">2024-07-09T18:22:00Z</dcterms:modified>
</cp:coreProperties>
</file>